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86" w:rsidRDefault="00305B86" w:rsidP="00305B86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bookmarkStart w:id="0" w:name="_Hlk176813656"/>
      <w:r>
        <w:rPr>
          <w:rFonts w:ascii="Times New Roman" w:hAnsi="Times New Roman"/>
          <w:color w:val="000000"/>
          <w:sz w:val="28"/>
          <w:szCs w:val="28"/>
        </w:rPr>
        <w:t>УТВЕРЖДАЮ:</w:t>
      </w:r>
    </w:p>
    <w:p w:rsidR="00305B86" w:rsidRDefault="00305B86" w:rsidP="00305B86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Проректор по научной деятельности Ф</w:t>
      </w:r>
      <w:r>
        <w:rPr>
          <w:rFonts w:ascii="Times New Roman" w:hAnsi="Times New Roman"/>
          <w:bCs/>
          <w:sz w:val="28"/>
          <w:szCs w:val="28"/>
        </w:rPr>
        <w:t>ГБОУ ВО ВолгГМУ Минздрава России</w:t>
      </w:r>
    </w:p>
    <w:p w:rsidR="00305B86" w:rsidRDefault="00305B86" w:rsidP="00305B86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Д.А.Бабков</w:t>
      </w:r>
      <w:proofErr w:type="spellEnd"/>
    </w:p>
    <w:p w:rsidR="00305B86" w:rsidRDefault="00305B86" w:rsidP="00305B86">
      <w:pPr>
        <w:shd w:val="clear" w:color="auto" w:fill="FFFFFF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«___» ___________ 20__</w:t>
      </w:r>
    </w:p>
    <w:p w:rsidR="00807388" w:rsidRDefault="00807388" w:rsidP="00807388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807388" w:rsidRPr="00D15BFA" w:rsidRDefault="00807388" w:rsidP="00807388">
      <w:pPr>
        <w:shd w:val="clear" w:color="auto" w:fill="FFFFFF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:rsidR="00807388" w:rsidRPr="006B0EA8" w:rsidRDefault="00807388" w:rsidP="004129A6">
      <w:pPr>
        <w:pStyle w:val="1"/>
        <w:suppressAutoHyphens/>
        <w:spacing w:before="0" w:after="0" w:line="240" w:lineRule="auto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B0EA8">
        <w:rPr>
          <w:rFonts w:ascii="Times New Roman" w:hAnsi="Times New Roman"/>
          <w:b w:val="0"/>
          <w:color w:val="000000"/>
          <w:sz w:val="28"/>
          <w:szCs w:val="28"/>
        </w:rPr>
        <w:t xml:space="preserve">Д О Л Ж Н О С Т Н А </w:t>
      </w:r>
      <w:proofErr w:type="gramStart"/>
      <w:r w:rsidRPr="006B0EA8">
        <w:rPr>
          <w:rFonts w:ascii="Times New Roman" w:hAnsi="Times New Roman"/>
          <w:b w:val="0"/>
          <w:color w:val="000000"/>
          <w:sz w:val="28"/>
          <w:szCs w:val="28"/>
        </w:rPr>
        <w:t>Я  И</w:t>
      </w:r>
      <w:proofErr w:type="gramEnd"/>
      <w:r w:rsidRPr="006B0EA8">
        <w:rPr>
          <w:rFonts w:ascii="Times New Roman" w:hAnsi="Times New Roman"/>
          <w:b w:val="0"/>
          <w:color w:val="000000"/>
          <w:sz w:val="28"/>
          <w:szCs w:val="28"/>
        </w:rPr>
        <w:t xml:space="preserve"> Н С Т Р У К Ц И Я</w:t>
      </w:r>
    </w:p>
    <w:p w:rsidR="00807388" w:rsidRPr="006B0EA8" w:rsidRDefault="00624BCF" w:rsidP="004129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л</w:t>
      </w:r>
      <w:r w:rsidR="00AE4C61" w:rsidRPr="006B0EA8">
        <w:rPr>
          <w:rFonts w:ascii="Times New Roman" w:hAnsi="Times New Roman"/>
          <w:sz w:val="28"/>
          <w:szCs w:val="28"/>
        </w:rPr>
        <w:t>аборанта-исследователя</w:t>
      </w:r>
    </w:p>
    <w:p w:rsidR="00807388" w:rsidRPr="00AF4C3C" w:rsidRDefault="00AF4C3C" w:rsidP="00AF4C3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</w:t>
      </w:r>
      <w:r w:rsidRPr="00AF4C3C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и</w:t>
      </w:r>
      <w:r w:rsidRPr="00AF4C3C">
        <w:rPr>
          <w:rFonts w:ascii="Times New Roman" w:hAnsi="Times New Roman"/>
          <w:sz w:val="28"/>
          <w:szCs w:val="28"/>
        </w:rPr>
        <w:t xml:space="preserve"> </w:t>
      </w:r>
      <w:r w:rsidR="00584D1F">
        <w:rPr>
          <w:rFonts w:ascii="Times New Roman" w:hAnsi="Times New Roman"/>
          <w:sz w:val="28"/>
          <w:szCs w:val="28"/>
        </w:rPr>
        <w:t>_______________</w:t>
      </w:r>
      <w:r w:rsidRPr="00AF4C3C">
        <w:rPr>
          <w:rFonts w:ascii="Times New Roman" w:hAnsi="Times New Roman"/>
          <w:sz w:val="28"/>
          <w:szCs w:val="28"/>
        </w:rPr>
        <w:t xml:space="preserve"> отдела </w:t>
      </w:r>
      <w:r w:rsidR="00584D1F">
        <w:rPr>
          <w:rFonts w:ascii="Times New Roman" w:hAnsi="Times New Roman"/>
          <w:sz w:val="28"/>
          <w:szCs w:val="28"/>
        </w:rPr>
        <w:t>_____________</w:t>
      </w:r>
      <w:r w:rsidRPr="00AF4C3C">
        <w:rPr>
          <w:rFonts w:ascii="Times New Roman" w:hAnsi="Times New Roman"/>
          <w:sz w:val="28"/>
          <w:szCs w:val="28"/>
        </w:rPr>
        <w:t xml:space="preserve"> научного центра инновационных лекарственных средств </w:t>
      </w:r>
      <w:r w:rsidR="00807388" w:rsidRPr="006B0EA8">
        <w:rPr>
          <w:rFonts w:ascii="Times New Roman" w:hAnsi="Times New Roman"/>
          <w:sz w:val="28"/>
          <w:szCs w:val="28"/>
        </w:rPr>
        <w:t xml:space="preserve">с опытно-промышленным производством </w:t>
      </w:r>
    </w:p>
    <w:p w:rsidR="00807388" w:rsidRDefault="00584D1F" w:rsidP="004129A6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ФИО</w:t>
      </w:r>
    </w:p>
    <w:p w:rsidR="00AF4C3C" w:rsidRPr="006B0EA8" w:rsidRDefault="00AF4C3C" w:rsidP="004129A6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807388" w:rsidRPr="006B0EA8" w:rsidRDefault="00807388" w:rsidP="004129A6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07388" w:rsidRPr="006B0EA8" w:rsidRDefault="0080738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1.1. Лаборант-исследователь относится к категории специалистов.</w:t>
      </w:r>
    </w:p>
    <w:p w:rsidR="0080738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1.2. На должность </w:t>
      </w:r>
      <w:r w:rsidR="00C84E83" w:rsidRPr="006B0EA8">
        <w:rPr>
          <w:rFonts w:ascii="Times New Roman" w:hAnsi="Times New Roman"/>
          <w:sz w:val="28"/>
          <w:szCs w:val="28"/>
        </w:rPr>
        <w:t>лаборант-исследователь</w:t>
      </w:r>
      <w:r w:rsidRPr="006B0EA8">
        <w:rPr>
          <w:rFonts w:ascii="Times New Roman" w:hAnsi="Times New Roman"/>
          <w:sz w:val="28"/>
          <w:szCs w:val="28"/>
        </w:rPr>
        <w:t xml:space="preserve"> лаборатории назначается лицо, имеющее </w:t>
      </w:r>
      <w:r w:rsidR="00C84E83" w:rsidRPr="006B0EA8">
        <w:rPr>
          <w:rFonts w:ascii="Times New Roman" w:eastAsiaTheme="minorHAnsi" w:hAnsi="Times New Roman"/>
          <w:sz w:val="28"/>
          <w:szCs w:val="28"/>
          <w:lang w:eastAsia="en-US"/>
        </w:rPr>
        <w:t>среднее профессиональное образование - программы подготовки специалистов среднего звена; прошедшее дополнительное профессиональное образование - программы повышения квалификации по профилю деятельности</w:t>
      </w:r>
      <w:r w:rsidR="0014303F" w:rsidRPr="006B0EA8">
        <w:rPr>
          <w:rFonts w:ascii="Times New Roman" w:hAnsi="Times New Roman"/>
          <w:sz w:val="28"/>
          <w:szCs w:val="28"/>
        </w:rPr>
        <w:t>.</w:t>
      </w:r>
    </w:p>
    <w:p w:rsidR="0080738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1.3. К работе, указанной в </w:t>
      </w:r>
      <w:hyperlink w:anchor="P17" w:history="1">
        <w:r w:rsidRPr="006B0EA8">
          <w:rPr>
            <w:rFonts w:ascii="Times New Roman" w:hAnsi="Times New Roman"/>
            <w:sz w:val="28"/>
            <w:szCs w:val="28"/>
          </w:rPr>
          <w:t>п. 1.2</w:t>
        </w:r>
      </w:hyperlink>
      <w:r w:rsidRPr="006B0EA8">
        <w:rPr>
          <w:rFonts w:ascii="Times New Roman" w:hAnsi="Times New Roman"/>
          <w:sz w:val="28"/>
          <w:szCs w:val="28"/>
        </w:rPr>
        <w:t xml:space="preserve"> настоящей инструкции, допускается лицо:</w:t>
      </w:r>
    </w:p>
    <w:p w:rsidR="00DE2062" w:rsidRPr="008C2281" w:rsidRDefault="00DE2062" w:rsidP="00DE2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C2281">
        <w:rPr>
          <w:rFonts w:ascii="Times New Roman" w:hAnsi="Times New Roman"/>
          <w:sz w:val="28"/>
          <w:szCs w:val="28"/>
        </w:rPr>
        <w:t xml:space="preserve">1.3.1. прошедшее </w:t>
      </w:r>
      <w:r w:rsidRPr="008C2281">
        <w:rPr>
          <w:rFonts w:ascii="Times New Roman" w:hAnsi="Times New Roman"/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8C2281">
        <w:rPr>
          <w:rFonts w:ascii="Times New Roman" w:hAnsi="Times New Roman"/>
          <w:sz w:val="28"/>
          <w:szCs w:val="28"/>
        </w:rPr>
        <w:t>;</w:t>
      </w:r>
    </w:p>
    <w:p w:rsidR="00DE2062" w:rsidRPr="008C2281" w:rsidRDefault="00DE2062" w:rsidP="00DE20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2281">
        <w:rPr>
          <w:rFonts w:ascii="Times New Roman" w:hAnsi="Times New Roman" w:cs="Times New Roman"/>
          <w:sz w:val="28"/>
          <w:szCs w:val="28"/>
        </w:rPr>
        <w:t>1.3.2. 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DE2062" w:rsidRPr="008C2281" w:rsidRDefault="00DE2062" w:rsidP="00DE2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 xml:space="preserve">1.3.3. </w:t>
      </w:r>
      <w:r w:rsidRPr="00B710D4">
        <w:rPr>
          <w:rFonts w:ascii="Times New Roman" w:hAnsi="Times New Roman"/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DE2062" w:rsidRPr="008C2281" w:rsidRDefault="00DE2062" w:rsidP="00DE2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7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DE2062" w:rsidRPr="008C2281" w:rsidRDefault="00DE2062" w:rsidP="00DE2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lastRenderedPageBreak/>
        <w:t>1.3.5. не имеющее неснятой или непогашенной судимости за умышленные тяжкие и особо тяжкие преступления (</w:t>
      </w:r>
      <w:hyperlink r:id="rId8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DE2062" w:rsidRPr="008C2281" w:rsidRDefault="00DE2062" w:rsidP="00DE20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9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Федерации);</w:t>
      </w:r>
    </w:p>
    <w:p w:rsidR="00DE2062" w:rsidRDefault="00DE2062" w:rsidP="00DE20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2281">
        <w:rPr>
          <w:rFonts w:ascii="Times New Roman" w:hAnsi="Times New Roman"/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10" w:history="1">
        <w:r w:rsidRPr="008C2281">
          <w:rPr>
            <w:rFonts w:ascii="Times New Roman" w:hAnsi="Times New Roman"/>
            <w:sz w:val="28"/>
            <w:szCs w:val="28"/>
          </w:rPr>
          <w:t>часть вторая статьи 331</w:t>
        </w:r>
      </w:hyperlink>
      <w:r w:rsidRPr="008C2281">
        <w:rPr>
          <w:rFonts w:ascii="Times New Roman" w:hAnsi="Times New Roman"/>
          <w:sz w:val="28"/>
          <w:szCs w:val="28"/>
        </w:rPr>
        <w:t xml:space="preserve"> Трудового кодекса Российской Федерации)</w:t>
      </w:r>
      <w:r>
        <w:rPr>
          <w:rFonts w:ascii="Times New Roman" w:hAnsi="Times New Roman"/>
          <w:sz w:val="28"/>
          <w:szCs w:val="28"/>
        </w:rPr>
        <w:t>.</w:t>
      </w:r>
    </w:p>
    <w:p w:rsidR="00807388" w:rsidRPr="006B0EA8" w:rsidRDefault="0080738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1.4. </w:t>
      </w:r>
      <w:r w:rsidR="0014303F" w:rsidRPr="006B0EA8">
        <w:rPr>
          <w:rFonts w:ascii="Times New Roman" w:hAnsi="Times New Roman"/>
          <w:sz w:val="28"/>
          <w:szCs w:val="28"/>
        </w:rPr>
        <w:t xml:space="preserve">Лаборант-исследователь </w:t>
      </w:r>
      <w:r w:rsidRPr="006B0EA8">
        <w:rPr>
          <w:rFonts w:ascii="Times New Roman" w:hAnsi="Times New Roman"/>
          <w:sz w:val="28"/>
          <w:szCs w:val="28"/>
        </w:rPr>
        <w:t>должен знать:</w:t>
      </w:r>
    </w:p>
    <w:p w:rsidR="00C84E83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 xml:space="preserve">- </w:t>
      </w:r>
      <w:r w:rsidR="00C84E83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отраслевые стандарты, технические условия и техническую документацию на определение отдельных показателей качества сырья, производственной среды и </w:t>
      </w:r>
      <w:proofErr w:type="spellStart"/>
      <w:r w:rsidR="00C84E83"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C84E83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фармакопейные требования к отдельным видам сырья, полупродуктов и готовых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стандартные приемы работы с различными видами лабораторной посуды для анализа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методы подготовки реактивов, материалов и оборудования для контроля качества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методы работы с лабораторным оборудованием для отбора и хранения проб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стандартные методы отбора проб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для лабораторного анализа;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стандартные методы отбора проб воздуха и смывов с рабочих поверхностей технологического оборудования и инвентаря при производстве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стандартные методы работы с лабораторным аналитическим оборудованием для исследования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стандартные методы работы с реактивами, питательными средами и штаммами микроорганизмов для микробиологического исследования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стандартные методы работы с реактивами, питательными средами и штаммами микроорганизмов для микробиологических исследований сырья, производственных и технологических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упаковочных материалов;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lastRenderedPageBreak/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правила оформления лабораторного журнала в физико-химической и микробиологической лаборатории;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правила оформления протоколов отбора проб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их испытаний;</w:t>
      </w:r>
    </w:p>
    <w:p w:rsidR="00C84E83" w:rsidRPr="006B0EA8" w:rsidRDefault="00C84E83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требования санитарного режима, охраны труда, пожарной безопасности, охраны окружающей среды;</w:t>
      </w:r>
    </w:p>
    <w:p w:rsidR="0080738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 Правила внутреннего трудового распорядка ФГБОУ ВО ВолгГМУ Минздрава России;</w:t>
      </w:r>
    </w:p>
    <w:p w:rsidR="0080738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807388" w:rsidRPr="006B0EA8" w:rsidRDefault="0080738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1.5. </w:t>
      </w:r>
      <w:r w:rsidR="0014303F" w:rsidRPr="006B0EA8">
        <w:rPr>
          <w:rFonts w:ascii="Times New Roman" w:hAnsi="Times New Roman"/>
          <w:sz w:val="28"/>
          <w:szCs w:val="28"/>
        </w:rPr>
        <w:t>Лаборант-исследователь</w:t>
      </w:r>
      <w:r w:rsidRPr="006B0EA8">
        <w:rPr>
          <w:rFonts w:ascii="Times New Roman" w:hAnsi="Times New Roman"/>
          <w:sz w:val="28"/>
          <w:szCs w:val="28"/>
        </w:rPr>
        <w:t xml:space="preserve"> в своей деятельности руководствуется:</w:t>
      </w:r>
    </w:p>
    <w:p w:rsidR="00807388" w:rsidRPr="006B0EA8" w:rsidRDefault="00807388" w:rsidP="004129A6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807388" w:rsidRPr="006B0EA8" w:rsidRDefault="00807388" w:rsidP="004129A6">
      <w:pPr>
        <w:pStyle w:val="a9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807388" w:rsidRPr="006B0EA8" w:rsidRDefault="00807388" w:rsidP="004129A6">
      <w:pPr>
        <w:pStyle w:val="a8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807388" w:rsidRPr="006B0EA8" w:rsidRDefault="00807388" w:rsidP="004129A6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807388" w:rsidRDefault="00807388" w:rsidP="004129A6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- </w:t>
      </w:r>
      <w:hyperlink r:id="rId11" w:history="1">
        <w:r w:rsidRPr="006B0EA8">
          <w:rPr>
            <w:rStyle w:val="ad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Положением о Научном центре инновационных лекарственных средств</w:t>
        </w:r>
      </w:hyperlink>
      <w:r w:rsidRPr="006B0EA8">
        <w:rPr>
          <w:rFonts w:ascii="Times New Roman" w:hAnsi="Times New Roman"/>
          <w:sz w:val="28"/>
          <w:szCs w:val="28"/>
        </w:rPr>
        <w:t>;</w:t>
      </w:r>
    </w:p>
    <w:p w:rsidR="00DE51FC" w:rsidRPr="00584D1F" w:rsidRDefault="00DE51FC" w:rsidP="004129A6">
      <w:pPr>
        <w:pStyle w:val="a8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84D1F">
        <w:rPr>
          <w:rFonts w:ascii="Times New Roman" w:hAnsi="Times New Roman"/>
          <w:sz w:val="28"/>
          <w:szCs w:val="28"/>
        </w:rPr>
        <w:t>- Положением о лаборатории;</w:t>
      </w:r>
    </w:p>
    <w:p w:rsidR="00807388" w:rsidRPr="006B0EA8" w:rsidRDefault="00807388" w:rsidP="004129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4D1F">
        <w:rPr>
          <w:rFonts w:ascii="Times New Roman" w:hAnsi="Times New Roman" w:cs="Times New Roman"/>
          <w:sz w:val="28"/>
          <w:szCs w:val="28"/>
        </w:rPr>
        <w:t>- нормативными актами и</w:t>
      </w:r>
      <w:r w:rsidRPr="006B0EA8">
        <w:rPr>
          <w:rFonts w:ascii="Times New Roman" w:hAnsi="Times New Roman" w:cs="Times New Roman"/>
          <w:sz w:val="28"/>
          <w:szCs w:val="28"/>
        </w:rPr>
        <w:t xml:space="preserve"> методическими материалами по вопросам </w:t>
      </w:r>
      <w:r w:rsidR="00540E12" w:rsidRPr="006B0EA8">
        <w:rPr>
          <w:rFonts w:ascii="Times New Roman" w:hAnsi="Times New Roman" w:cs="Times New Roman"/>
          <w:sz w:val="28"/>
          <w:szCs w:val="28"/>
        </w:rPr>
        <w:t xml:space="preserve">выполняемой работы: </w:t>
      </w:r>
      <w:r w:rsidRPr="006B0EA8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4B2308" w:rsidRPr="006B0EA8">
        <w:rPr>
          <w:rFonts w:ascii="Times New Roman" w:hAnsi="Times New Roman" w:cs="Times New Roman"/>
          <w:sz w:val="28"/>
          <w:szCs w:val="28"/>
        </w:rPr>
        <w:t xml:space="preserve">от 15.04.2016 </w:t>
      </w:r>
      <w:r w:rsidRPr="006B0EA8">
        <w:rPr>
          <w:rFonts w:ascii="Times New Roman" w:hAnsi="Times New Roman" w:cs="Times New Roman"/>
          <w:sz w:val="28"/>
          <w:szCs w:val="28"/>
        </w:rPr>
        <w:t>№ 199Н Министерства здравоохранения Российской Федерации «Об утверждении Правил над</w:t>
      </w:r>
      <w:r w:rsidR="00540E12" w:rsidRPr="006B0EA8">
        <w:rPr>
          <w:rFonts w:ascii="Times New Roman" w:hAnsi="Times New Roman" w:cs="Times New Roman"/>
          <w:sz w:val="28"/>
          <w:szCs w:val="28"/>
        </w:rPr>
        <w:t xml:space="preserve">лежащей лабораторной практики»); «ГОСТ 33044-2014. Межгосударственный стандарт. Принципы надлежащей лабораторной практики» (введен в действие Приказом </w:t>
      </w:r>
      <w:proofErr w:type="spellStart"/>
      <w:r w:rsidR="00540E12" w:rsidRPr="006B0EA8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="00540E12" w:rsidRPr="006B0EA8">
        <w:rPr>
          <w:rFonts w:ascii="Times New Roman" w:hAnsi="Times New Roman" w:cs="Times New Roman"/>
          <w:sz w:val="28"/>
          <w:szCs w:val="28"/>
        </w:rPr>
        <w:t xml:space="preserve"> от 20.11.2014          № 1700-ст)</w:t>
      </w:r>
      <w:r w:rsidRPr="006B0EA8">
        <w:rPr>
          <w:rFonts w:ascii="Times New Roman" w:hAnsi="Times New Roman" w:cs="Times New Roman"/>
          <w:sz w:val="28"/>
          <w:szCs w:val="28"/>
        </w:rPr>
        <w:t>;</w:t>
      </w:r>
    </w:p>
    <w:p w:rsidR="00807388" w:rsidRPr="006B0EA8" w:rsidRDefault="00807388" w:rsidP="004129A6">
      <w:pPr>
        <w:pStyle w:val="a9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- иными нормативно-правовыми актами, локальными нормативными актами </w:t>
      </w:r>
      <w:r w:rsidRPr="006B0EA8">
        <w:rPr>
          <w:rFonts w:ascii="Times New Roman" w:eastAsia="Times New Roman" w:hAnsi="Times New Roman"/>
          <w:sz w:val="28"/>
          <w:szCs w:val="28"/>
        </w:rPr>
        <w:t xml:space="preserve">ФГБОУ ВО ВолгГМУ Минздрава России </w:t>
      </w:r>
      <w:r w:rsidRPr="006B0EA8">
        <w:rPr>
          <w:rFonts w:ascii="Times New Roman" w:hAnsi="Times New Roman"/>
          <w:sz w:val="28"/>
          <w:szCs w:val="28"/>
        </w:rPr>
        <w:t xml:space="preserve">и настоящей должностной инструкцией. </w:t>
      </w:r>
    </w:p>
    <w:p w:rsidR="00807388" w:rsidRPr="006B0EA8" w:rsidRDefault="00807388" w:rsidP="004129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 xml:space="preserve">1.6. </w:t>
      </w:r>
      <w:r w:rsidR="0014303F" w:rsidRPr="006B0EA8">
        <w:rPr>
          <w:rFonts w:ascii="Times New Roman" w:hAnsi="Times New Roman" w:cs="Times New Roman"/>
          <w:sz w:val="28"/>
          <w:szCs w:val="28"/>
        </w:rPr>
        <w:t>Лаборант-исследователь</w:t>
      </w:r>
      <w:r w:rsidRPr="006B0EA8">
        <w:rPr>
          <w:rFonts w:ascii="Times New Roman" w:hAnsi="Times New Roman" w:cs="Times New Roman"/>
          <w:sz w:val="28"/>
          <w:szCs w:val="28"/>
        </w:rPr>
        <w:t xml:space="preserve"> подчиняется непосредственно </w:t>
      </w:r>
      <w:r w:rsidR="00AB3269">
        <w:rPr>
          <w:rFonts w:ascii="Times New Roman" w:hAnsi="Times New Roman" w:cs="Times New Roman"/>
          <w:sz w:val="28"/>
          <w:szCs w:val="28"/>
        </w:rPr>
        <w:t>заведующему лабораторией.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 xml:space="preserve">1.7. В период отсутствия </w:t>
      </w:r>
      <w:r w:rsidR="0014303F" w:rsidRPr="006B0EA8">
        <w:rPr>
          <w:rFonts w:ascii="Times New Roman" w:hAnsi="Times New Roman" w:cs="Times New Roman"/>
          <w:sz w:val="28"/>
          <w:szCs w:val="28"/>
        </w:rPr>
        <w:t>лаборанта-исследователя</w:t>
      </w:r>
      <w:r w:rsidRPr="006B0EA8">
        <w:rPr>
          <w:rFonts w:ascii="Times New Roman" w:hAnsi="Times New Roman" w:cs="Times New Roman"/>
          <w:sz w:val="28"/>
          <w:szCs w:val="28"/>
        </w:rPr>
        <w:t xml:space="preserve">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4303F" w:rsidRPr="006B0EA8" w:rsidRDefault="0014303F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388" w:rsidRDefault="00807388" w:rsidP="004129A6">
      <w:pPr>
        <w:pStyle w:val="11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t>Трудовые функции</w:t>
      </w:r>
    </w:p>
    <w:p w:rsidR="00540E12" w:rsidRPr="004129A6" w:rsidRDefault="00540E12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2.1. Проведение отбора проб и стандартных лабораторных исследований </w:t>
      </w:r>
      <w:proofErr w:type="spellStart"/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540E12" w:rsidRPr="004129A6" w:rsidRDefault="00305B86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2.</w:t>
      </w:r>
      <w:r w:rsidR="00C41F41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. Отбор и транспортировка проб сырья, материалов и готовых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для контроля качества и стабильности согласно инструкциям.</w:t>
      </w:r>
    </w:p>
    <w:p w:rsidR="00540E12" w:rsidRPr="004129A6" w:rsidRDefault="00305B86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C41F41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. Отбор проб и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пробоподготовка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объектов производственной среды для микробиологического мониторинга производства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540E12" w:rsidRPr="004129A6" w:rsidRDefault="00305B86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C41F41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. Подготовка лабораторной посуды, оборудования и реактивов для контроля качества отобранных проб сырья, материалов, объектов производственной среды,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пробоподготовка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образцов для дальнейших исследований.</w:t>
      </w:r>
    </w:p>
    <w:p w:rsidR="00540E12" w:rsidRPr="004129A6" w:rsidRDefault="00540E12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C41F41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. Проведение контроля качества отобранных проб сырья, материалов, объектов производственной среды, </w:t>
      </w:r>
      <w:proofErr w:type="spellStart"/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согласно инструкциям.</w:t>
      </w:r>
    </w:p>
    <w:p w:rsidR="00540E12" w:rsidRPr="004129A6" w:rsidRDefault="00305B86" w:rsidP="004129A6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C41F41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. Оформление документации лабораторного контроля качества сырья, материалов, объектов производственной среды, </w:t>
      </w:r>
      <w:proofErr w:type="spellStart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540E12" w:rsidRPr="004129A6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4129A6" w:rsidRPr="00305B86" w:rsidRDefault="004129A6" w:rsidP="004129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7388" w:rsidRPr="006B0EA8" w:rsidRDefault="00807388" w:rsidP="004129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t>3. Должностные обязанности</w:t>
      </w:r>
    </w:p>
    <w:p w:rsidR="00807388" w:rsidRPr="006B0EA8" w:rsidRDefault="0080738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 xml:space="preserve">3.1 </w:t>
      </w:r>
      <w:r w:rsidR="00882105" w:rsidRPr="006B0EA8">
        <w:rPr>
          <w:rFonts w:ascii="Times New Roman" w:hAnsi="Times New Roman"/>
          <w:sz w:val="28"/>
          <w:szCs w:val="28"/>
        </w:rPr>
        <w:t>Лаборант-исследователь</w:t>
      </w:r>
      <w:r w:rsidRPr="006B0EA8">
        <w:rPr>
          <w:rFonts w:ascii="Times New Roman" w:hAnsi="Times New Roman"/>
          <w:sz w:val="28"/>
          <w:szCs w:val="28"/>
        </w:rPr>
        <w:t xml:space="preserve"> исполняет следующие обязанности: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3.1.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2.1.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6B0EA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 xml:space="preserve">3.1.1. </w:t>
      </w:r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подготовку лабораторной посуды для отбора проб сырья, производственной среды,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согласно инструкциям.</w:t>
      </w:r>
    </w:p>
    <w:p w:rsidR="006B0EA8" w:rsidRPr="006B0EA8" w:rsidRDefault="00305B86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3.1.</w:t>
      </w:r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2. Выполняет подготовку оборудования для отбора проб сырья, производственной среды,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согласно инструкциям.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3.1.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3. Выполняет отбор проб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согласно инструкциям.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3.1.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4. Осуществляет транспортировку проб сырья, производственной среды,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в физико-химическую и микробиологическую лаборатории в соответствии с производственными требованиями.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3.1.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5. Выполняет маркировку проб сырья, технологических и производственных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 в соответствии с инструкцией.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3.1.6.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Выполняет развеску проб сырья, полупродуктов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для проведения контроля качества по физико-химическим и микробиологическим показателям.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3.1.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7. Размещает пробы сырья,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на хранение согласно </w:t>
      </w:r>
      <w:r w:rsidR="00B93DF4" w:rsidRPr="006B0EA8">
        <w:rPr>
          <w:rFonts w:ascii="Times New Roman" w:eastAsiaTheme="minorHAnsi" w:hAnsi="Times New Roman"/>
          <w:sz w:val="28"/>
          <w:szCs w:val="28"/>
          <w:lang w:eastAsia="en-US"/>
        </w:rPr>
        <w:t>инструкции,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невозможности проведения лабораторного анализа немедленно и для долговременной оценки стабильности.</w:t>
      </w:r>
    </w:p>
    <w:p w:rsidR="00807388" w:rsidRPr="006B0EA8" w:rsidRDefault="006B0EA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  <w:lang w:eastAsia="en-US"/>
        </w:rPr>
        <w:lastRenderedPageBreak/>
        <w:t xml:space="preserve">3.1.8. </w:t>
      </w:r>
      <w:r w:rsidR="00882105" w:rsidRPr="006B0EA8">
        <w:rPr>
          <w:rFonts w:ascii="Times New Roman" w:hAnsi="Times New Roman"/>
          <w:sz w:val="28"/>
          <w:szCs w:val="28"/>
          <w:lang w:eastAsia="en-US"/>
        </w:rPr>
        <w:t>Выполняет лабораторные анализы, испытания, измерения и другие виды работ при проведении исследований и разработок</w:t>
      </w:r>
      <w:r w:rsidR="00807388" w:rsidRPr="006B0EA8">
        <w:rPr>
          <w:rFonts w:ascii="Times New Roman" w:hAnsi="Times New Roman"/>
          <w:sz w:val="28"/>
          <w:szCs w:val="28"/>
        </w:rPr>
        <w:t xml:space="preserve"> в соответствии с утвержденными методиками в соответствии с п.3.1.3.</w:t>
      </w:r>
      <w:r w:rsidR="00305B86">
        <w:rPr>
          <w:rFonts w:ascii="Times New Roman" w:hAnsi="Times New Roman"/>
          <w:sz w:val="28"/>
          <w:szCs w:val="28"/>
        </w:rPr>
        <w:t xml:space="preserve"> </w:t>
      </w:r>
      <w:r w:rsidR="00807388" w:rsidRPr="006B0EA8">
        <w:rPr>
          <w:rFonts w:ascii="Times New Roman" w:hAnsi="Times New Roman"/>
          <w:sz w:val="28"/>
          <w:szCs w:val="28"/>
        </w:rPr>
        <w:t>–</w:t>
      </w:r>
      <w:r w:rsidR="00305B86">
        <w:rPr>
          <w:rFonts w:ascii="Times New Roman" w:hAnsi="Times New Roman"/>
          <w:sz w:val="28"/>
          <w:szCs w:val="28"/>
        </w:rPr>
        <w:t xml:space="preserve"> </w:t>
      </w:r>
      <w:r w:rsidR="00807388" w:rsidRPr="006B0EA8">
        <w:rPr>
          <w:rFonts w:ascii="Times New Roman" w:hAnsi="Times New Roman"/>
          <w:sz w:val="28"/>
          <w:szCs w:val="28"/>
        </w:rPr>
        <w:t>3.1.4 ГОСТ 33044-2014 п.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3.2.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2.2.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6B0EA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 xml:space="preserve">3.2.1. </w:t>
      </w:r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Подготавливает лабораторную посуду для отбора проб воздуха и смывов с рабочих поверхностей оборудования и инвентаря в соответствии с инструкциями и технической документацией.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2. Подготавливает оборудование для отбора проб воздуха и смывов с рабочих поверхностей оборудования и инвентаря в соответствии с инструкциями и технической документацией.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3. Подготавливает материалы для отбора проб смывов с рабочих поверхностей оборудования и инвентаря в соответствии с инструкциями и технической документацией.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4. Производит отбор проб воздуха в соответствии с инструкциями и технической документацией.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5. Выполняет отбор проб смывов с рабочих поверхностей оборудования и инвентаря по методикам в соответствии с инструкциями и технической документацией.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6. Осуществляет транспортировку отобранных проб в микробиологическую лабораторию в соответствии с производственными требованиями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отвалидированными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условиями транспортировки.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3.2.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7. Размещает отобранные пробы на хранение согласно </w:t>
      </w:r>
      <w:r w:rsidR="00B93DF4" w:rsidRPr="006B0EA8">
        <w:rPr>
          <w:rFonts w:ascii="Times New Roman" w:eastAsiaTheme="minorHAnsi" w:hAnsi="Times New Roman"/>
          <w:sz w:val="28"/>
          <w:szCs w:val="28"/>
          <w:lang w:eastAsia="en-US"/>
        </w:rPr>
        <w:t>инструкции,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невозможности проведения лабораторного анализа немедленно.</w:t>
      </w:r>
    </w:p>
    <w:p w:rsidR="00807388" w:rsidRPr="006B0EA8" w:rsidRDefault="006B0EA8" w:rsidP="004129A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  <w:lang w:eastAsia="en-US"/>
        </w:rPr>
        <w:t xml:space="preserve">3.2.8. </w:t>
      </w:r>
      <w:r w:rsidR="00882105" w:rsidRPr="006B0EA8">
        <w:rPr>
          <w:rFonts w:ascii="Times New Roman" w:hAnsi="Times New Roman"/>
          <w:sz w:val="28"/>
          <w:szCs w:val="28"/>
          <w:lang w:eastAsia="en-US"/>
        </w:rPr>
        <w:t>Принимает участие в сборе и обработке материалов в процессе исследований в соответствии с утвержденной программой работы</w:t>
      </w:r>
      <w:r w:rsidRPr="006B0EA8">
        <w:rPr>
          <w:rFonts w:ascii="Times New Roman" w:hAnsi="Times New Roman"/>
          <w:sz w:val="28"/>
          <w:szCs w:val="28"/>
          <w:lang w:eastAsia="en-US"/>
        </w:rPr>
        <w:t>.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3.3.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2.3.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6B0EA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 xml:space="preserve">3.3.1. </w:t>
      </w:r>
      <w:r w:rsidR="006B0EA8" w:rsidRPr="006B0EA8">
        <w:rPr>
          <w:rFonts w:ascii="Times New Roman" w:hAnsi="Times New Roman"/>
          <w:sz w:val="28"/>
          <w:szCs w:val="28"/>
        </w:rPr>
        <w:t>П</w:t>
      </w:r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одготавливает боксы и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ламинары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к работе с образцами производственной среды и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3.3.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2. Производит очистку и проверку качества лабораторной посуды для лабораторного контроля качества образцов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3.3.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3. Выполняет очистку и подготовку стандартного оборудования для контроля качества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по инструкциям.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3.3.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4. Производит очистку и подготовку лабораторных емкостей для проведения контроля качества образцов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по инструкциям.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3.3.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5. Подготавливает в случае необходимости отобранные пробы образцов производственной среды и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лекарственных средств, находящихся на хранении, для лабораторного контроля качества согласно инструкциям.</w:t>
      </w:r>
    </w:p>
    <w:p w:rsidR="00807388" w:rsidRPr="006B0EA8" w:rsidRDefault="006B0EA8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  <w:lang w:eastAsia="en-US"/>
        </w:rPr>
        <w:t xml:space="preserve">3.3.6. </w:t>
      </w:r>
      <w:r w:rsidR="00882105" w:rsidRPr="006B0EA8">
        <w:rPr>
          <w:rFonts w:ascii="Times New Roman" w:hAnsi="Times New Roman"/>
          <w:sz w:val="28"/>
          <w:szCs w:val="28"/>
          <w:lang w:eastAsia="en-US"/>
        </w:rPr>
        <w:t>Следит за исправным состоянием лабораторного оборудования, осуществляет его наладку</w:t>
      </w:r>
      <w:r w:rsidR="00305B86">
        <w:rPr>
          <w:rFonts w:ascii="Times New Roman" w:hAnsi="Times New Roman"/>
          <w:sz w:val="28"/>
          <w:szCs w:val="28"/>
        </w:rPr>
        <w:t>.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3.4.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2.4.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6B0EA8" w:rsidRPr="006B0EA8" w:rsidRDefault="00807388" w:rsidP="004129A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B0EA8">
        <w:rPr>
          <w:rFonts w:ascii="Times New Roman" w:hAnsi="Times New Roman" w:cs="Times New Roman"/>
          <w:sz w:val="28"/>
          <w:szCs w:val="28"/>
        </w:rPr>
        <w:t xml:space="preserve">3.4.1. </w:t>
      </w:r>
      <w:r w:rsidR="006B0EA8" w:rsidRPr="006B0EA8">
        <w:rPr>
          <w:rFonts w:ascii="Times New Roman" w:hAnsi="Times New Roman" w:cs="Times New Roman"/>
          <w:sz w:val="28"/>
          <w:szCs w:val="28"/>
        </w:rPr>
        <w:t>П</w:t>
      </w:r>
      <w:r w:rsidR="006B0EA8" w:rsidRPr="006B0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одготавливает лабораторные приборы для процедур контроля качества исходного сырья, производственных и технологических сред, </w:t>
      </w:r>
      <w:proofErr w:type="spellStart"/>
      <w:r w:rsidR="006B0EA8" w:rsidRPr="006B0EA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лекарственных средств.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3.4.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2. Подготавливает аналитическое и контрольно-измерительное оборудование к работе и в случае необходимости вывод его на рабочий режим.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3.4.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3. Выполняет дополнительную обработку при необходимости приготовленных образцов сырья, производственных и технологических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в заданных стандартными методиками условиях.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3.4.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4. Проводит лабораторный контроль качества сырья, производственных и технологических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по стандартным методикам.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3.4.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5. Осуществляет утилизацию продуктов, полученных в результате проведения лабораторного контроля качества сырья, производственных и технологических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в соответствии с правилами лаборатории.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3.4.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6. Производит отключение и очистку оборудования после проведения лабораторного контроля качества сырья, производственных и технологических сред,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средств.</w:t>
      </w:r>
    </w:p>
    <w:p w:rsidR="00882105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B0EA8">
        <w:rPr>
          <w:rFonts w:ascii="Times New Roman" w:hAnsi="Times New Roman" w:cs="Times New Roman"/>
          <w:sz w:val="28"/>
          <w:szCs w:val="28"/>
          <w:lang w:eastAsia="en-US"/>
        </w:rPr>
        <w:t xml:space="preserve">3.4.7. </w:t>
      </w:r>
      <w:r w:rsidR="00882105" w:rsidRPr="006B0EA8">
        <w:rPr>
          <w:rFonts w:ascii="Times New Roman" w:hAnsi="Times New Roman" w:cs="Times New Roman"/>
          <w:sz w:val="28"/>
          <w:szCs w:val="28"/>
          <w:lang w:eastAsia="en-US"/>
        </w:rPr>
        <w:t>Подготавливает оборудование (приборы, аппаратуру) к проведению экспериментов, осуществляет его проверку и простую регулировку согласно разработанным инструкциям и</w:t>
      </w:r>
      <w:r w:rsidRPr="006B0EA8">
        <w:rPr>
          <w:rFonts w:ascii="Times New Roman" w:hAnsi="Times New Roman" w:cs="Times New Roman"/>
          <w:sz w:val="28"/>
          <w:szCs w:val="28"/>
          <w:lang w:eastAsia="en-US"/>
        </w:rPr>
        <w:t xml:space="preserve"> другой технической документации.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3.5.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2.5.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 xml:space="preserve">3.5.1. </w:t>
      </w:r>
      <w:r w:rsidR="00882105" w:rsidRPr="006B0EA8">
        <w:rPr>
          <w:rFonts w:ascii="Times New Roman" w:hAnsi="Times New Roman" w:cs="Times New Roman"/>
          <w:sz w:val="28"/>
          <w:szCs w:val="28"/>
          <w:lang w:eastAsia="en-US"/>
        </w:rPr>
        <w:t>Участвует в выполнении экспериментов, осуществляет необходимые подготовительные и вспомогательные операции, проводит наблюдения, снимает показания приборов, ведет рабочие журналы</w:t>
      </w:r>
      <w:r w:rsidR="00305B86">
        <w:rPr>
          <w:rFonts w:ascii="Times New Roman" w:hAnsi="Times New Roman" w:cs="Times New Roman"/>
          <w:sz w:val="28"/>
          <w:szCs w:val="28"/>
        </w:rPr>
        <w:t>.</w:t>
      </w:r>
    </w:p>
    <w:p w:rsidR="00882105" w:rsidRPr="006B0EA8" w:rsidRDefault="00882105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B0EA8">
        <w:rPr>
          <w:rFonts w:ascii="Times New Roman" w:hAnsi="Times New Roman" w:cs="Times New Roman"/>
          <w:sz w:val="28"/>
          <w:szCs w:val="28"/>
        </w:rPr>
        <w:t>3.6.</w:t>
      </w:r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трудовой функции, указанной в </w:t>
      </w:r>
      <w:hyperlink w:anchor="P73" w:history="1">
        <w:r w:rsidRPr="006B0EA8">
          <w:rPr>
            <w:rFonts w:ascii="Times New Roman" w:hAnsi="Times New Roman" w:cs="Times New Roman"/>
            <w:color w:val="000000"/>
            <w:sz w:val="28"/>
            <w:szCs w:val="28"/>
          </w:rPr>
          <w:t>подпункте 2.6. пункта 2</w:t>
        </w:r>
      </w:hyperlink>
      <w:r w:rsidRPr="006B0EA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настоящей должностной инструкции:</w:t>
      </w:r>
    </w:p>
    <w:p w:rsidR="006B0EA8" w:rsidRPr="006B0EA8" w:rsidRDefault="00882105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 xml:space="preserve">3.6.1. </w:t>
      </w:r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ведет лабораторный журнал, фиксирующий подготовку боксов,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ламинаров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и обеззараживающих устройств к исследованию проб исходного сырья, </w:t>
      </w:r>
      <w:proofErr w:type="spellStart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 и упаковочных материалов, а также проб воздуха и смывов с рабочих поверх</w:t>
      </w:r>
      <w:r w:rsidR="00305B86">
        <w:rPr>
          <w:rFonts w:ascii="Times New Roman" w:eastAsiaTheme="minorHAnsi" w:hAnsi="Times New Roman"/>
          <w:sz w:val="28"/>
          <w:szCs w:val="28"/>
          <w:lang w:eastAsia="en-US"/>
        </w:rPr>
        <w:t>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2. Ведет лабораторный журнал, фиксирующий подготовку лабораторной посуды и оборудования для отбора проб исходного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3. Ведет лабораторный журнал при отборе проб исходного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4. Ведет лабораторный журнал, фиксирующий транспортировку и хранение отобранных проб исходного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5. Ведет лабораторный журнал, фиксирующий подготовку лабораторных приборов, оборудования, реактивов, питательных сред и штаммов микроорганизмов для микробиологического контроля качества отобранных проб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6. Ведет лабораторный журнал, фиксирующий проведение лабораторного контроля качества отобранных и подготовленных проб исходного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6B0EA8" w:rsidRPr="006B0EA8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hAnsi="Times New Roman"/>
          <w:sz w:val="28"/>
          <w:szCs w:val="28"/>
        </w:rPr>
        <w:t>3.6.</w:t>
      </w: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7. Вносит записи в журнал работы с аналитическим оборудованием (дата и время работы) для исследований проб исходного сырья, </w:t>
      </w:r>
      <w:proofErr w:type="spellStart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наноструктурированных</w:t>
      </w:r>
      <w:proofErr w:type="spellEnd"/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 xml:space="preserve"> лекарственных средств, а также проб воздуха и смывов с рабочих поверхностей оборудования и инвентаря.</w:t>
      </w:r>
    </w:p>
    <w:p w:rsidR="00882105" w:rsidRDefault="006B0EA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B0EA8">
        <w:rPr>
          <w:rFonts w:ascii="Times New Roman" w:eastAsiaTheme="minorHAnsi" w:hAnsi="Times New Roman"/>
          <w:sz w:val="28"/>
          <w:szCs w:val="28"/>
          <w:lang w:eastAsia="en-US"/>
        </w:rPr>
        <w:t>3.7. В рамках выполнения своих трудовых функций исполняет поручения своего непосредственного руководителя.</w:t>
      </w:r>
    </w:p>
    <w:p w:rsidR="00305B86" w:rsidRPr="006B0EA8" w:rsidRDefault="00305B86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07388" w:rsidRPr="006B0EA8" w:rsidRDefault="00807388" w:rsidP="004129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t>4. Права</w:t>
      </w:r>
    </w:p>
    <w:p w:rsidR="00807388" w:rsidRPr="006B0EA8" w:rsidRDefault="00882105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Лаборант-исследователь</w:t>
      </w:r>
      <w:r w:rsidR="00807388" w:rsidRPr="006B0EA8">
        <w:rPr>
          <w:rFonts w:ascii="Times New Roman" w:hAnsi="Times New Roman"/>
          <w:sz w:val="28"/>
          <w:szCs w:val="28"/>
        </w:rPr>
        <w:t xml:space="preserve"> имеет право:</w:t>
      </w:r>
    </w:p>
    <w:p w:rsidR="006B0EA8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6B0EA8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6B0EA8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6B0EA8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6B0EA8" w:rsidRPr="006B0EA8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882105" w:rsidRDefault="006B0EA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305B86" w:rsidRPr="006B0EA8" w:rsidRDefault="00305B86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388" w:rsidRPr="006B0EA8" w:rsidRDefault="00807388" w:rsidP="004129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lastRenderedPageBreak/>
        <w:t>5. Ответственность</w:t>
      </w:r>
    </w:p>
    <w:p w:rsidR="00807388" w:rsidRPr="006B0EA8" w:rsidRDefault="00882105" w:rsidP="004129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Лаборант-исследователь</w:t>
      </w:r>
      <w:r w:rsidR="00807388" w:rsidRPr="006B0EA8">
        <w:rPr>
          <w:rFonts w:ascii="Times New Roman" w:hAnsi="Times New Roman"/>
          <w:sz w:val="28"/>
          <w:szCs w:val="28"/>
        </w:rPr>
        <w:t xml:space="preserve"> привлекается к ответственности: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807388" w:rsidRPr="006B0EA8" w:rsidRDefault="00807388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5.3. за причинение ущерба организации</w:t>
      </w:r>
      <w:r w:rsidR="006B0EA8" w:rsidRPr="006B0EA8">
        <w:rPr>
          <w:rFonts w:ascii="Times New Roman" w:hAnsi="Times New Roman" w:cs="Times New Roman"/>
          <w:sz w:val="28"/>
          <w:szCs w:val="28"/>
        </w:rPr>
        <w:t>,</w:t>
      </w:r>
      <w:r w:rsidRPr="006B0EA8">
        <w:rPr>
          <w:rFonts w:ascii="Times New Roman" w:hAnsi="Times New Roman" w:cs="Times New Roman"/>
          <w:sz w:val="28"/>
          <w:szCs w:val="28"/>
        </w:rPr>
        <w:t xml:space="preserve"> – в порядке, установленном действующим трудовым законодательством Российской Федерации.</w:t>
      </w:r>
    </w:p>
    <w:p w:rsidR="00882105" w:rsidRPr="006B0EA8" w:rsidRDefault="00882105" w:rsidP="004129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388" w:rsidRPr="006B0EA8" w:rsidRDefault="00807388" w:rsidP="004129A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B0EA8">
        <w:rPr>
          <w:rFonts w:ascii="Times New Roman" w:hAnsi="Times New Roman"/>
          <w:b/>
          <w:sz w:val="28"/>
          <w:szCs w:val="28"/>
        </w:rPr>
        <w:t>6. Заключительные положения</w:t>
      </w:r>
    </w:p>
    <w:p w:rsidR="00807388" w:rsidRPr="006B0EA8" w:rsidRDefault="00807388" w:rsidP="004129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6B0EA8">
        <w:rPr>
          <w:rFonts w:ascii="Times New Roman" w:hAnsi="Times New Roman"/>
          <w:color w:val="000000" w:themeColor="text1"/>
          <w:sz w:val="28"/>
          <w:szCs w:val="28"/>
        </w:rPr>
        <w:t xml:space="preserve">6.1. </w:t>
      </w:r>
      <w:r w:rsidR="006B0EA8" w:rsidRPr="006B0E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Настоящая инструкция разработана на основе Профессионального </w:t>
      </w:r>
      <w:hyperlink r:id="rId12" w:history="1">
        <w:r w:rsidR="006B0EA8" w:rsidRPr="006B0EA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стандарта</w:t>
        </w:r>
      </w:hyperlink>
      <w:r w:rsidR="006B0EA8" w:rsidRPr="006B0E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«Специалист по контролю и проведению испытаний качества </w:t>
      </w:r>
      <w:proofErr w:type="spellStart"/>
      <w:r w:rsidR="006B0EA8" w:rsidRPr="006B0E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наноструктурированных</w:t>
      </w:r>
      <w:proofErr w:type="spellEnd"/>
      <w:r w:rsidR="006B0EA8" w:rsidRPr="006B0EA8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лекарственных средств», утвержденного Приказом Минтруда России от 30.08.2019 № 599н</w:t>
      </w:r>
      <w:r w:rsidRPr="006B0EA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07388" w:rsidRPr="006B0EA8" w:rsidRDefault="00807388" w:rsidP="004129A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0EA8">
        <w:rPr>
          <w:rFonts w:ascii="Times New Roman" w:hAnsi="Times New Roman" w:cs="Times New Roman"/>
          <w:color w:val="000000" w:themeColor="text1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07388" w:rsidRPr="006B0EA8" w:rsidRDefault="00807388" w:rsidP="004129A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Факт ознакомления работника с настоящей </w:t>
      </w:r>
      <w:r w:rsidR="00882105" w:rsidRPr="006B0EA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должностной инструкцией</w:t>
      </w:r>
      <w:r w:rsidRPr="006B0E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подтверждается подписью в экземпляре должностной инструкции, хранящемся у работодателя.</w:t>
      </w:r>
    </w:p>
    <w:p w:rsidR="00807388" w:rsidRPr="006B0EA8" w:rsidRDefault="00807388" w:rsidP="004129A6">
      <w:pPr>
        <w:pStyle w:val="a4"/>
        <w:ind w:firstLine="709"/>
        <w:rPr>
          <w:sz w:val="28"/>
          <w:szCs w:val="28"/>
        </w:rPr>
      </w:pPr>
    </w:p>
    <w:p w:rsidR="00AF4C3C" w:rsidRDefault="00B93DF4" w:rsidP="004129A6">
      <w:pPr>
        <w:pStyle w:val="a4"/>
        <w:ind w:firstLine="0"/>
        <w:rPr>
          <w:sz w:val="28"/>
          <w:szCs w:val="28"/>
        </w:rPr>
      </w:pPr>
      <w:r w:rsidRPr="00AB3269">
        <w:rPr>
          <w:sz w:val="28"/>
          <w:szCs w:val="28"/>
        </w:rPr>
        <w:t xml:space="preserve">Заведующий лабораторией </w:t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</w:r>
      <w:r w:rsidRPr="00AB3269">
        <w:rPr>
          <w:sz w:val="28"/>
          <w:szCs w:val="28"/>
        </w:rPr>
        <w:tab/>
        <w:t>_________</w:t>
      </w:r>
    </w:p>
    <w:p w:rsidR="00B93DF4" w:rsidRDefault="00B93DF4" w:rsidP="004129A6">
      <w:pPr>
        <w:pStyle w:val="a4"/>
        <w:ind w:firstLine="0"/>
        <w:rPr>
          <w:sz w:val="28"/>
          <w:szCs w:val="28"/>
        </w:rPr>
      </w:pPr>
    </w:p>
    <w:p w:rsidR="00807388" w:rsidRPr="006B0EA8" w:rsidRDefault="00807388" w:rsidP="004129A6">
      <w:pPr>
        <w:pStyle w:val="a4"/>
        <w:ind w:firstLine="0"/>
        <w:rPr>
          <w:sz w:val="28"/>
          <w:szCs w:val="28"/>
          <w:u w:val="single"/>
        </w:rPr>
      </w:pPr>
      <w:r w:rsidRPr="006B0EA8">
        <w:rPr>
          <w:sz w:val="28"/>
          <w:szCs w:val="28"/>
        </w:rPr>
        <w:t>Начальник у</w:t>
      </w:r>
      <w:r w:rsidR="00AF4C3C">
        <w:rPr>
          <w:sz w:val="28"/>
          <w:szCs w:val="28"/>
        </w:rPr>
        <w:t>правления кадров</w:t>
      </w:r>
      <w:r w:rsidR="00AF4C3C">
        <w:rPr>
          <w:sz w:val="28"/>
          <w:szCs w:val="28"/>
        </w:rPr>
        <w:tab/>
      </w:r>
      <w:r w:rsidR="00AF4C3C">
        <w:rPr>
          <w:sz w:val="28"/>
          <w:szCs w:val="28"/>
        </w:rPr>
        <w:tab/>
      </w:r>
      <w:r w:rsidR="00AF4C3C">
        <w:rPr>
          <w:sz w:val="28"/>
          <w:szCs w:val="28"/>
        </w:rPr>
        <w:tab/>
      </w:r>
      <w:r w:rsidR="00AF4C3C">
        <w:rPr>
          <w:sz w:val="28"/>
          <w:szCs w:val="28"/>
        </w:rPr>
        <w:tab/>
      </w:r>
      <w:proofErr w:type="gramStart"/>
      <w:r w:rsidR="00B93DF4">
        <w:rPr>
          <w:sz w:val="28"/>
          <w:szCs w:val="28"/>
        </w:rPr>
        <w:tab/>
      </w:r>
      <w:r w:rsidR="00AF4C3C">
        <w:rPr>
          <w:sz w:val="28"/>
          <w:szCs w:val="28"/>
        </w:rPr>
        <w:t xml:space="preserve">  </w:t>
      </w:r>
      <w:proofErr w:type="spellStart"/>
      <w:r w:rsidRPr="006B0EA8">
        <w:rPr>
          <w:sz w:val="28"/>
          <w:szCs w:val="28"/>
        </w:rPr>
        <w:t>Н.Ю.Иваненко</w:t>
      </w:r>
      <w:proofErr w:type="spellEnd"/>
      <w:proofErr w:type="gramEnd"/>
    </w:p>
    <w:p w:rsidR="00807388" w:rsidRPr="006B0EA8" w:rsidRDefault="00807388" w:rsidP="004129A6">
      <w:pPr>
        <w:pStyle w:val="a3"/>
        <w:tabs>
          <w:tab w:val="left" w:pos="7987"/>
        </w:tabs>
        <w:spacing w:after="0"/>
        <w:ind w:firstLine="0"/>
        <w:rPr>
          <w:sz w:val="28"/>
          <w:szCs w:val="28"/>
        </w:rPr>
      </w:pPr>
    </w:p>
    <w:bookmarkEnd w:id="0"/>
    <w:p w:rsidR="006B0EA8" w:rsidRPr="006B0EA8" w:rsidRDefault="006B0EA8" w:rsidP="004129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B0EA8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F12C76" w:rsidRPr="006B0EA8" w:rsidRDefault="006B0EA8" w:rsidP="004129A6">
      <w:pPr>
        <w:pStyle w:val="a9"/>
        <w:ind w:right="-1"/>
        <w:jc w:val="center"/>
        <w:rPr>
          <w:rFonts w:ascii="Times New Roman" w:hAnsi="Times New Roman"/>
          <w:sz w:val="28"/>
          <w:szCs w:val="28"/>
        </w:rPr>
      </w:pPr>
      <w:r w:rsidRPr="006B0EA8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</w:p>
    <w:sectPr w:rsidR="00F12C76" w:rsidRPr="006B0EA8" w:rsidSect="00807388">
      <w:footerReference w:type="even" r:id="rId13"/>
      <w:footerReference w:type="default" r:id="rId14"/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A6A" w:rsidRDefault="00840A6A">
      <w:pPr>
        <w:spacing w:after="0" w:line="240" w:lineRule="auto"/>
      </w:pPr>
      <w:r>
        <w:separator/>
      </w:r>
    </w:p>
  </w:endnote>
  <w:endnote w:type="continuationSeparator" w:id="0">
    <w:p w:rsidR="00840A6A" w:rsidRDefault="0084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4E" w:rsidRDefault="00B23351" w:rsidP="00CD0906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2161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494E" w:rsidRDefault="0062494E" w:rsidP="00E6743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4E" w:rsidRDefault="0062494E" w:rsidP="00CD0906">
    <w:pPr>
      <w:pStyle w:val="a6"/>
      <w:framePr w:wrap="around" w:vAnchor="text" w:hAnchor="margin" w:xAlign="right" w:y="1"/>
      <w:rPr>
        <w:rStyle w:val="ac"/>
      </w:rPr>
    </w:pPr>
  </w:p>
  <w:p w:rsidR="0062494E" w:rsidRDefault="0062494E" w:rsidP="00E6743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A6A" w:rsidRDefault="00840A6A">
      <w:pPr>
        <w:spacing w:after="0" w:line="240" w:lineRule="auto"/>
      </w:pPr>
      <w:r>
        <w:separator/>
      </w:r>
    </w:p>
  </w:footnote>
  <w:footnote w:type="continuationSeparator" w:id="0">
    <w:p w:rsidR="00840A6A" w:rsidRDefault="00840A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31DC9"/>
    <w:multiLevelType w:val="hybridMultilevel"/>
    <w:tmpl w:val="A312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46CA"/>
    <w:rsid w:val="00041549"/>
    <w:rsid w:val="000A2DBB"/>
    <w:rsid w:val="000C2530"/>
    <w:rsid w:val="000D0C0B"/>
    <w:rsid w:val="000F1468"/>
    <w:rsid w:val="00115708"/>
    <w:rsid w:val="0012577E"/>
    <w:rsid w:val="0014303F"/>
    <w:rsid w:val="00216120"/>
    <w:rsid w:val="00257FD9"/>
    <w:rsid w:val="00274309"/>
    <w:rsid w:val="00276018"/>
    <w:rsid w:val="00305B86"/>
    <w:rsid w:val="00353DF9"/>
    <w:rsid w:val="0037376E"/>
    <w:rsid w:val="003F3F5B"/>
    <w:rsid w:val="004129A6"/>
    <w:rsid w:val="004B2308"/>
    <w:rsid w:val="00540E12"/>
    <w:rsid w:val="005544C3"/>
    <w:rsid w:val="00584D1F"/>
    <w:rsid w:val="00590BCF"/>
    <w:rsid w:val="005F629E"/>
    <w:rsid w:val="006169BA"/>
    <w:rsid w:val="0062494E"/>
    <w:rsid w:val="00624BCF"/>
    <w:rsid w:val="006567DD"/>
    <w:rsid w:val="0065746A"/>
    <w:rsid w:val="006B0EA8"/>
    <w:rsid w:val="006C0B77"/>
    <w:rsid w:val="00796D1D"/>
    <w:rsid w:val="007D74DA"/>
    <w:rsid w:val="00807388"/>
    <w:rsid w:val="00822B88"/>
    <w:rsid w:val="008242FF"/>
    <w:rsid w:val="00840A6A"/>
    <w:rsid w:val="00870751"/>
    <w:rsid w:val="00882105"/>
    <w:rsid w:val="00922C48"/>
    <w:rsid w:val="00975AD9"/>
    <w:rsid w:val="00A91464"/>
    <w:rsid w:val="00AB3269"/>
    <w:rsid w:val="00AD13BA"/>
    <w:rsid w:val="00AE4C61"/>
    <w:rsid w:val="00AF4C3C"/>
    <w:rsid w:val="00B23351"/>
    <w:rsid w:val="00B55241"/>
    <w:rsid w:val="00B915B7"/>
    <w:rsid w:val="00B93DF4"/>
    <w:rsid w:val="00BA2E7B"/>
    <w:rsid w:val="00BB4B03"/>
    <w:rsid w:val="00BE46CA"/>
    <w:rsid w:val="00C17D81"/>
    <w:rsid w:val="00C41F41"/>
    <w:rsid w:val="00C84E83"/>
    <w:rsid w:val="00DE2062"/>
    <w:rsid w:val="00DE51FC"/>
    <w:rsid w:val="00E264CC"/>
    <w:rsid w:val="00E27AA6"/>
    <w:rsid w:val="00EA59DF"/>
    <w:rsid w:val="00EB10DB"/>
    <w:rsid w:val="00EE4070"/>
    <w:rsid w:val="00F12C76"/>
    <w:rsid w:val="00F51F8E"/>
    <w:rsid w:val="00F56E07"/>
    <w:rsid w:val="00F8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F8EE"/>
  <w15:docId w15:val="{1E2D5724-DC28-4F57-B523-2FF4C64A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388"/>
    <w:pPr>
      <w:spacing w:after="200" w:line="276" w:lineRule="auto"/>
    </w:pPr>
    <w:rPr>
      <w:rFonts w:ascii="Calibri" w:eastAsia="Times New Roman" w:hAnsi="Calibri" w:cs="Times New Roman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8073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3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807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</w:rPr>
  </w:style>
  <w:style w:type="paragraph" w:customStyle="1" w:styleId="ConsPlusNonformat">
    <w:name w:val="ConsPlusNonformat"/>
    <w:uiPriority w:val="99"/>
    <w:rsid w:val="008073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3">
    <w:name w:val="Normal (Web)"/>
    <w:basedOn w:val="a"/>
    <w:uiPriority w:val="99"/>
    <w:rsid w:val="00807388"/>
    <w:pPr>
      <w:spacing w:after="67" w:line="240" w:lineRule="auto"/>
      <w:ind w:firstLine="335"/>
      <w:jc w:val="both"/>
    </w:pPr>
    <w:rPr>
      <w:rFonts w:ascii="Times New Roman" w:hAnsi="Times New Roman"/>
      <w:sz w:val="24"/>
      <w:szCs w:val="24"/>
    </w:rPr>
  </w:style>
  <w:style w:type="paragraph" w:styleId="a4">
    <w:name w:val="Body Text Indent"/>
    <w:basedOn w:val="a"/>
    <w:link w:val="a5"/>
    <w:uiPriority w:val="99"/>
    <w:rsid w:val="00807388"/>
    <w:pPr>
      <w:spacing w:after="0" w:line="240" w:lineRule="auto"/>
      <w:ind w:firstLine="720"/>
      <w:jc w:val="both"/>
    </w:pPr>
    <w:rPr>
      <w:rFonts w:ascii="Times New Roman" w:hAnsi="Times New Roman"/>
      <w:bCs/>
      <w:sz w:val="24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807388"/>
    <w:rPr>
      <w:rFonts w:ascii="Times New Roman" w:eastAsia="Times New Roman" w:hAnsi="Times New Roman" w:cs="Times New Roman"/>
      <w:bCs/>
      <w:kern w:val="0"/>
      <w:sz w:val="24"/>
      <w:szCs w:val="20"/>
      <w:lang w:eastAsia="ar-SA"/>
    </w:rPr>
  </w:style>
  <w:style w:type="paragraph" w:styleId="a6">
    <w:name w:val="footer"/>
    <w:basedOn w:val="a"/>
    <w:link w:val="a7"/>
    <w:uiPriority w:val="99"/>
    <w:rsid w:val="00807388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07388"/>
    <w:rPr>
      <w:rFonts w:ascii="Calibri" w:eastAsia="Times New Roman" w:hAnsi="Calibri" w:cs="Times New Roman"/>
      <w:kern w:val="0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7388"/>
    <w:pPr>
      <w:ind w:left="720"/>
      <w:contextualSpacing/>
    </w:pPr>
  </w:style>
  <w:style w:type="paragraph" w:styleId="a9">
    <w:name w:val="Plain Text"/>
    <w:basedOn w:val="a"/>
    <w:link w:val="aa"/>
    <w:uiPriority w:val="99"/>
    <w:rsid w:val="00807388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807388"/>
    <w:rPr>
      <w:rFonts w:ascii="Consolas" w:eastAsia="Calibri" w:hAnsi="Consolas" w:cs="Times New Roman"/>
      <w:kern w:val="0"/>
      <w:sz w:val="21"/>
      <w:szCs w:val="21"/>
      <w:lang w:eastAsia="ru-RU"/>
    </w:rPr>
  </w:style>
  <w:style w:type="paragraph" w:customStyle="1" w:styleId="11">
    <w:name w:val="Абзац списка1"/>
    <w:basedOn w:val="a"/>
    <w:uiPriority w:val="99"/>
    <w:rsid w:val="00807388"/>
    <w:pPr>
      <w:ind w:left="720"/>
      <w:contextualSpacing/>
    </w:pPr>
    <w:rPr>
      <w:lang w:eastAsia="en-US"/>
    </w:rPr>
  </w:style>
  <w:style w:type="character" w:styleId="ab">
    <w:name w:val="Strong"/>
    <w:basedOn w:val="a0"/>
    <w:uiPriority w:val="99"/>
    <w:qFormat/>
    <w:rsid w:val="00807388"/>
    <w:rPr>
      <w:b/>
    </w:rPr>
  </w:style>
  <w:style w:type="character" w:styleId="ac">
    <w:name w:val="page number"/>
    <w:basedOn w:val="a0"/>
    <w:uiPriority w:val="99"/>
    <w:rsid w:val="00807388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80738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9"/>
    <w:semiHidden/>
    <w:rsid w:val="006B0EA8"/>
    <w:rPr>
      <w:rFonts w:asciiTheme="majorHAnsi" w:eastAsiaTheme="majorEastAsia" w:hAnsiTheme="majorHAnsi" w:cstheme="majorBidi"/>
      <w:b/>
      <w:bCs/>
      <w:color w:val="5B9BD5" w:themeColor="accent1"/>
      <w:kern w:val="0"/>
      <w:lang w:eastAsia="ru-RU"/>
    </w:rPr>
  </w:style>
  <w:style w:type="paragraph" w:styleId="ae">
    <w:name w:val="header"/>
    <w:basedOn w:val="a"/>
    <w:link w:val="af"/>
    <w:uiPriority w:val="99"/>
    <w:unhideWhenUsed/>
    <w:rsid w:val="00305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5B86"/>
    <w:rPr>
      <w:rFonts w:ascii="Calibri" w:eastAsia="Times New Roman" w:hAnsi="Calibri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https://login.consultant.ru/link/?req=doc&amp;base=LAW&amp;n=334311&amp;dst=10000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olgmed.ru/uploads/files/2016-11/62811-polozhenie_o_nauchno-issledovatelskom_institute_farmakologii_volggmu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9EF7033D4892DAD3A444B43AD4C8093F41D408672629E0967948B5DB6CFE554E1B42B45860FBC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movchan</cp:lastModifiedBy>
  <cp:revision>13</cp:revision>
  <cp:lastPrinted>2025-07-17T10:56:00Z</cp:lastPrinted>
  <dcterms:created xsi:type="dcterms:W3CDTF">2025-07-17T10:54:00Z</dcterms:created>
  <dcterms:modified xsi:type="dcterms:W3CDTF">2026-03-02T10:29:00Z</dcterms:modified>
</cp:coreProperties>
</file>